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8E7" w:rsidRDefault="006D68E7" w:rsidP="006D68E7">
      <w:pPr>
        <w:pStyle w:val="Zhla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77AD8" wp14:editId="48F0BBAF">
                <wp:simplePos x="0" y="0"/>
                <wp:positionH relativeFrom="column">
                  <wp:posOffset>-109220</wp:posOffset>
                </wp:positionH>
                <wp:positionV relativeFrom="paragraph">
                  <wp:posOffset>177165</wp:posOffset>
                </wp:positionV>
                <wp:extent cx="993775" cy="1026160"/>
                <wp:effectExtent l="10160" t="7620" r="5715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8E7" w:rsidRDefault="006D68E7" w:rsidP="006D68E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54C51F" wp14:editId="451B2442">
                                  <wp:extent cx="800100" cy="923925"/>
                                  <wp:effectExtent l="0" t="0" r="0" b="9525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B77AD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6pt;margin-top:13.95pt;width:78.25pt;height:8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" strokecolor="white">
                <v:textbox style="mso-fit-shape-to-text:t">
                  <w:txbxContent>
                    <w:p w:rsidR="006D68E7" w:rsidRDefault="006D68E7" w:rsidP="006D68E7">
                      <w:r>
                        <w:rPr>
                          <w:noProof/>
                        </w:rPr>
                        <w:drawing>
                          <wp:inline distT="0" distB="0" distL="0" distR="0" wp14:anchorId="6E54C51F" wp14:editId="451B2442">
                            <wp:extent cx="800100" cy="923925"/>
                            <wp:effectExtent l="0" t="0" r="0" b="9525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D68E7" w:rsidRPr="00022912" w:rsidRDefault="006D68E7" w:rsidP="006D68E7">
      <w:pPr>
        <w:jc w:val="center"/>
        <w:rPr>
          <w:b/>
          <w:sz w:val="32"/>
          <w:szCs w:val="32"/>
        </w:rPr>
      </w:pPr>
      <w:r w:rsidRPr="00022912">
        <w:rPr>
          <w:b/>
          <w:sz w:val="32"/>
          <w:szCs w:val="32"/>
        </w:rPr>
        <w:t>OBEC JINDŘICHOV</w:t>
      </w:r>
    </w:p>
    <w:p w:rsidR="006D68E7" w:rsidRDefault="006D68E7" w:rsidP="006D68E7">
      <w:pPr>
        <w:jc w:val="center"/>
      </w:pPr>
      <w:r w:rsidRPr="00022912">
        <w:t>793 83 Jindřichov čp. 58</w:t>
      </w:r>
    </w:p>
    <w:p w:rsidR="006D68E7" w:rsidRDefault="006D68E7" w:rsidP="006D68E7">
      <w:pPr>
        <w:jc w:val="center"/>
      </w:pPr>
      <w:r>
        <w:t>IČ: 00296074, Telefon: 554 641 744</w:t>
      </w:r>
    </w:p>
    <w:p w:rsidR="006D68E7" w:rsidRDefault="006D68E7" w:rsidP="006D68E7">
      <w:pPr>
        <w:jc w:val="center"/>
      </w:pPr>
      <w:r>
        <w:t xml:space="preserve">e-mail: </w:t>
      </w:r>
      <w:hyperlink r:id="rId8" w:history="1">
        <w:r w:rsidRPr="0025508B">
          <w:rPr>
            <w:rStyle w:val="Hypertextovodkaz"/>
          </w:rPr>
          <w:t>podatelna@obecjindrichov.cz</w:t>
        </w:r>
      </w:hyperlink>
      <w:r>
        <w:t xml:space="preserve">, </w:t>
      </w:r>
      <w:hyperlink r:id="rId9" w:history="1">
        <w:r w:rsidRPr="0025508B">
          <w:rPr>
            <w:rStyle w:val="Hypertextovodkaz"/>
          </w:rPr>
          <w:t>www.obecjindrichov.cz</w:t>
        </w:r>
      </w:hyperlink>
    </w:p>
    <w:p w:rsidR="006D68E7" w:rsidRPr="00022912" w:rsidRDefault="006D68E7" w:rsidP="006D68E7">
      <w:pPr>
        <w:jc w:val="center"/>
      </w:pPr>
    </w:p>
    <w:p w:rsidR="006D68E7" w:rsidRPr="008F7E7A" w:rsidRDefault="006D68E7" w:rsidP="006D68E7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8F7E7A">
        <w:rPr>
          <w:b/>
          <w:sz w:val="32"/>
          <w:szCs w:val="32"/>
        </w:rPr>
        <w:t>Pečovatelská služba – terénní</w:t>
      </w:r>
    </w:p>
    <w:p w:rsidR="006D68E7" w:rsidRDefault="006D68E7" w:rsidP="006D68E7">
      <w:pPr>
        <w:jc w:val="center"/>
        <w:rPr>
          <w:b/>
        </w:rPr>
      </w:pPr>
    </w:p>
    <w:p w:rsidR="006D68E7" w:rsidRDefault="006D68E7" w:rsidP="006D68E7">
      <w:pPr>
        <w:jc w:val="center"/>
      </w:pPr>
    </w:p>
    <w:p w:rsidR="006D68E7" w:rsidRDefault="006D68E7" w:rsidP="006D68E7">
      <w:pPr>
        <w:jc w:val="center"/>
        <w:rPr>
          <w:b/>
          <w:sz w:val="32"/>
          <w:szCs w:val="32"/>
        </w:rPr>
      </w:pPr>
      <w:r w:rsidRPr="00F9650B">
        <w:rPr>
          <w:b/>
          <w:sz w:val="32"/>
          <w:szCs w:val="32"/>
        </w:rPr>
        <w:t xml:space="preserve">STANDARD </w:t>
      </w:r>
      <w:r>
        <w:rPr>
          <w:b/>
          <w:sz w:val="32"/>
          <w:szCs w:val="32"/>
        </w:rPr>
        <w:t>č</w:t>
      </w:r>
      <w:r w:rsidRPr="00F9650B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13</w:t>
      </w:r>
    </w:p>
    <w:p w:rsidR="006D68E7" w:rsidRDefault="006D68E7" w:rsidP="006D68E7">
      <w:pPr>
        <w:jc w:val="center"/>
        <w:rPr>
          <w:sz w:val="20"/>
          <w:szCs w:val="20"/>
        </w:rPr>
      </w:pPr>
    </w:p>
    <w:p w:rsidR="006D68E7" w:rsidRPr="00C8083A" w:rsidRDefault="006D68E7" w:rsidP="006D68E7">
      <w:pPr>
        <w:jc w:val="center"/>
        <w:rPr>
          <w:sz w:val="20"/>
          <w:szCs w:val="20"/>
        </w:rPr>
      </w:pPr>
    </w:p>
    <w:p w:rsidR="006D68E7" w:rsidRPr="006D68E7" w:rsidRDefault="006D68E7" w:rsidP="006D68E7">
      <w:pPr>
        <w:jc w:val="center"/>
        <w:rPr>
          <w:b/>
          <w:color w:val="C00000"/>
          <w:sz w:val="32"/>
          <w:szCs w:val="32"/>
        </w:rPr>
      </w:pPr>
      <w:r>
        <w:rPr>
          <w:b/>
          <w:color w:val="C00000"/>
          <w:sz w:val="32"/>
          <w:szCs w:val="32"/>
        </w:rPr>
        <w:t>PROSTŘEDÍ A PODMÍNKY</w:t>
      </w:r>
    </w:p>
    <w:p w:rsidR="006D68E7" w:rsidRDefault="006D68E7" w:rsidP="006D68E7">
      <w:pPr>
        <w:jc w:val="center"/>
        <w:rPr>
          <w:b/>
        </w:rPr>
      </w:pPr>
    </w:p>
    <w:p w:rsidR="006D68E7" w:rsidRDefault="006D68E7" w:rsidP="006D68E7">
      <w:pPr>
        <w:jc w:val="center"/>
        <w:rPr>
          <w:b/>
        </w:rPr>
      </w:pPr>
    </w:p>
    <w:p w:rsidR="006D68E7" w:rsidRPr="0056476D" w:rsidRDefault="006D68E7" w:rsidP="006D68E7">
      <w:pPr>
        <w:jc w:val="center"/>
        <w:rPr>
          <w:b/>
        </w:rPr>
      </w:pPr>
      <w:r w:rsidRPr="0056476D">
        <w:rPr>
          <w:b/>
        </w:rPr>
        <w:t>KRITÉRIUM</w:t>
      </w:r>
    </w:p>
    <w:p w:rsidR="006D68E7" w:rsidRDefault="006D68E7" w:rsidP="006D68E7">
      <w:pPr>
        <w:jc w:val="center"/>
        <w:rPr>
          <w:b/>
        </w:rPr>
      </w:pPr>
    </w:p>
    <w:p w:rsidR="006D68E7" w:rsidRDefault="006D68E7" w:rsidP="00EC0D6D">
      <w:pPr>
        <w:pStyle w:val="Odstavecseseznamem"/>
        <w:numPr>
          <w:ilvl w:val="0"/>
          <w:numId w:val="3"/>
        </w:numPr>
        <w:jc w:val="both"/>
      </w:pPr>
      <w:r w:rsidRPr="00267922">
        <w:t xml:space="preserve">Poskytovatel </w:t>
      </w:r>
      <w:r w:rsidR="00EC0D6D">
        <w:t>zajišťuje materiální, technické a hygienické podmínky přiměřené druhu poskytované sociální služby a její kapacitě, okruhu osob a individuálně určeným potřebám osob.</w:t>
      </w:r>
    </w:p>
    <w:p w:rsidR="00EC0D6D" w:rsidRDefault="00EC0D6D" w:rsidP="00EC0D6D">
      <w:pPr>
        <w:pStyle w:val="Odstavecseseznamem"/>
        <w:numPr>
          <w:ilvl w:val="0"/>
          <w:numId w:val="3"/>
        </w:numPr>
        <w:jc w:val="both"/>
      </w:pPr>
      <w:r>
        <w:t>Poskytovatel poskytuje pobytové nebo ambulantní sociální služby v takovém prostředí, které je důstojné a odpovídá okruhu osob a jejich individuálně určeným potřebám.</w:t>
      </w:r>
    </w:p>
    <w:p w:rsidR="006D68E7" w:rsidRDefault="006D68E7" w:rsidP="006D68E7">
      <w:pPr>
        <w:jc w:val="both"/>
      </w:pPr>
    </w:p>
    <w:p w:rsidR="006D68E7" w:rsidRDefault="006D68E7" w:rsidP="006D68E7">
      <w:pPr>
        <w:jc w:val="both"/>
      </w:pPr>
    </w:p>
    <w:p w:rsidR="00E41971" w:rsidRDefault="004C52FE" w:rsidP="00EC0D6D">
      <w:pPr>
        <w:jc w:val="both"/>
      </w:pPr>
      <w:r>
        <w:t>P</w:t>
      </w:r>
      <w:r w:rsidR="00EC0D6D">
        <w:t xml:space="preserve">ečovatelská služba je pro obyvatele obce Jindřichova a její místní části </w:t>
      </w:r>
      <w:proofErr w:type="spellStart"/>
      <w:r w:rsidR="00EC0D6D">
        <w:t>Arnultovice</w:t>
      </w:r>
      <w:proofErr w:type="spellEnd"/>
      <w:r w:rsidR="00EC0D6D">
        <w:t>, zajišťována prostřednictvím pečovatelské služby</w:t>
      </w:r>
      <w:r>
        <w:t xml:space="preserve">, která byla zřízena rozhodnutím KÚ MSK, identifikátor 8553926. </w:t>
      </w:r>
      <w:r w:rsidR="00EC0D6D">
        <w:t xml:space="preserve"> </w:t>
      </w:r>
    </w:p>
    <w:p w:rsidR="004C52FE" w:rsidRDefault="00EC0D6D" w:rsidP="00EC0D6D">
      <w:pPr>
        <w:jc w:val="both"/>
      </w:pPr>
      <w:r>
        <w:t>Správa pečovatelské služby je zajišťována v budově čp. 58 – sídlo Obce Jindřichova</w:t>
      </w:r>
      <w:r w:rsidR="004C52FE">
        <w:t xml:space="preserve">. Technické a provozní zázemí se nachází v budově Domu s pečovatelskou službou čp. 172. </w:t>
      </w:r>
    </w:p>
    <w:p w:rsidR="004C52FE" w:rsidRDefault="004C52FE" w:rsidP="00EC0D6D">
      <w:pPr>
        <w:jc w:val="both"/>
      </w:pPr>
      <w:r>
        <w:t>Pečovatelská služba se poskytuje v domácnostech uživatelů terénní formou a ve vymezeném čase.</w:t>
      </w:r>
    </w:p>
    <w:p w:rsidR="003A0864" w:rsidRDefault="003A0864" w:rsidP="00EC0D6D">
      <w:pPr>
        <w:jc w:val="both"/>
      </w:pPr>
    </w:p>
    <w:p w:rsidR="003A0864" w:rsidRPr="00E41971" w:rsidRDefault="003A0864" w:rsidP="00EC0D6D">
      <w:pPr>
        <w:jc w:val="both"/>
        <w:rPr>
          <w:u w:val="single"/>
        </w:rPr>
      </w:pPr>
      <w:r w:rsidRPr="00E41971">
        <w:rPr>
          <w:u w:val="single"/>
        </w:rPr>
        <w:t>Rozdělení provozního a technického zázemí pečovatelské služby:</w:t>
      </w:r>
    </w:p>
    <w:p w:rsidR="00E41971" w:rsidRDefault="00E41971" w:rsidP="00EC0D6D">
      <w:pPr>
        <w:jc w:val="both"/>
      </w:pPr>
    </w:p>
    <w:p w:rsidR="00590163" w:rsidRDefault="003A0864" w:rsidP="00EC0D6D">
      <w:pPr>
        <w:jc w:val="both"/>
      </w:pPr>
      <w:r w:rsidRPr="00E41971">
        <w:rPr>
          <w:b/>
          <w:bCs/>
        </w:rPr>
        <w:t xml:space="preserve">V domě </w:t>
      </w:r>
      <w:r w:rsidR="00E41971" w:rsidRPr="00E41971">
        <w:rPr>
          <w:b/>
          <w:bCs/>
        </w:rPr>
        <w:t>s pečovatelskou službou</w:t>
      </w:r>
      <w:r w:rsidR="00E41971">
        <w:rPr>
          <w:b/>
          <w:bCs/>
        </w:rPr>
        <w:t xml:space="preserve"> čp. 172</w:t>
      </w:r>
      <w:r w:rsidR="00E41971">
        <w:t xml:space="preserve"> se nachází technické a provozní zázemí.</w:t>
      </w:r>
    </w:p>
    <w:p w:rsidR="00E41971" w:rsidRDefault="00E41971" w:rsidP="00EC0D6D">
      <w:pPr>
        <w:jc w:val="both"/>
      </w:pPr>
      <w:r w:rsidRPr="00E41971">
        <w:rPr>
          <w:u w:val="single"/>
        </w:rPr>
        <w:t>V přízemí domu</w:t>
      </w:r>
      <w:r>
        <w:t xml:space="preserve"> se nachází společenská místnost pro obyvatele, vchod do sklepení, úklidová místnost, sociální zařízení, veranda s bytovými schránkami uživatelů.</w:t>
      </w:r>
    </w:p>
    <w:p w:rsidR="00E41971" w:rsidRDefault="00E41971" w:rsidP="00EC0D6D">
      <w:pPr>
        <w:jc w:val="both"/>
      </w:pPr>
      <w:r w:rsidRPr="00FE5503">
        <w:rPr>
          <w:u w:val="single"/>
        </w:rPr>
        <w:t>V prvním poschodí</w:t>
      </w:r>
      <w:r>
        <w:t xml:space="preserve"> se nachází byt pracovnice v přímé péči.</w:t>
      </w:r>
    </w:p>
    <w:p w:rsidR="00E41971" w:rsidRDefault="00E41971" w:rsidP="00EC0D6D">
      <w:pPr>
        <w:jc w:val="both"/>
      </w:pPr>
      <w:r w:rsidRPr="00FE5503">
        <w:rPr>
          <w:u w:val="single"/>
        </w:rPr>
        <w:t>V druhém poschodí</w:t>
      </w:r>
      <w:r>
        <w:t xml:space="preserve"> se nachází vstup na půdu s vymezeným prostorem pro sušení prádla a dřevěné kóje jednotlivých uživatelů k uskladnění odložených věcí. </w:t>
      </w:r>
    </w:p>
    <w:p w:rsidR="00090D34" w:rsidRDefault="00090D34" w:rsidP="00090D34">
      <w:pPr>
        <w:jc w:val="both"/>
      </w:pPr>
      <w:r>
        <w:t>Prostředí a vybavenost Domu s pečovatelskou službou odpovídá kapacitě, charakteru poskytovaných služeb a potřebám zájemců – bezbariérovost, světelná a tepelná pohoda, čistota, dekorace.</w:t>
      </w:r>
    </w:p>
    <w:p w:rsidR="00090D34" w:rsidRDefault="00090D34" w:rsidP="00090D34">
      <w:pPr>
        <w:jc w:val="both"/>
      </w:pPr>
    </w:p>
    <w:p w:rsidR="00090D34" w:rsidRDefault="00090D34" w:rsidP="00090D34">
      <w:pPr>
        <w:jc w:val="both"/>
      </w:pPr>
      <w:r>
        <w:t>Obec zohledňuje vzhled a stav prostředí, uživatelé mohou využívat prostory, které jsou definovány jako společné. Společné prostory jsou chodby, na kterých jsou v každém patře umístěny sedací soupravy, konferenční stolky a společenská místnost s televizí a kuchyňkou.</w:t>
      </w:r>
    </w:p>
    <w:p w:rsidR="00090D34" w:rsidRDefault="00090D34" w:rsidP="00EC0D6D">
      <w:pPr>
        <w:jc w:val="both"/>
      </w:pPr>
    </w:p>
    <w:p w:rsidR="00764B77" w:rsidRDefault="00764B77" w:rsidP="00EC0D6D">
      <w:pPr>
        <w:jc w:val="both"/>
      </w:pPr>
      <w:r>
        <w:lastRenderedPageBreak/>
        <w:t>Součástí objektu je přístupová, příjezdová komunikace, sloužící pro příjezd složek první pomoci, záchranných systémů – hasičských vozů, poštovní přepravy a parkoviště k umístění aut obyvatel a jejich návštěv.</w:t>
      </w:r>
    </w:p>
    <w:p w:rsidR="00764B77" w:rsidRDefault="00764B77" w:rsidP="00EC0D6D">
      <w:pPr>
        <w:jc w:val="both"/>
      </w:pPr>
      <w:r>
        <w:t>K objektu přináleží okrasná zahrada – park s altánem a zahradními lavicemi. Zahrada slouží k odpočinku, k relaxaci a venkovním aktivitám obyvatel.</w:t>
      </w:r>
    </w:p>
    <w:p w:rsidR="00764B77" w:rsidRDefault="00764B77" w:rsidP="00EC0D6D">
      <w:pPr>
        <w:jc w:val="both"/>
      </w:pPr>
    </w:p>
    <w:p w:rsidR="00764B77" w:rsidRDefault="00764B77" w:rsidP="00EC0D6D">
      <w:pPr>
        <w:jc w:val="both"/>
      </w:pPr>
      <w:r>
        <w:t>Pečovatelská služba zajišťuje pracovnici</w:t>
      </w:r>
      <w:r w:rsidR="00FE01D4">
        <w:t xml:space="preserve"> v přímé péči</w:t>
      </w:r>
      <w:r>
        <w:t xml:space="preserve"> k zabezpečení své činnosti cestovní kolo</w:t>
      </w:r>
      <w:r w:rsidR="00FE5503">
        <w:t xml:space="preserve"> a</w:t>
      </w:r>
      <w:r>
        <w:t xml:space="preserve"> travní </w:t>
      </w:r>
      <w:r w:rsidRPr="00764B77">
        <w:rPr>
          <w:color w:val="FF0000"/>
        </w:rPr>
        <w:t xml:space="preserve">motorovou </w:t>
      </w:r>
      <w:r>
        <w:t xml:space="preserve">sekačku. </w:t>
      </w:r>
    </w:p>
    <w:p w:rsidR="00764B77" w:rsidRDefault="00764B77" w:rsidP="00EC0D6D">
      <w:pPr>
        <w:jc w:val="both"/>
      </w:pPr>
      <w:r>
        <w:t xml:space="preserve">Pro potřeby převozu různého materiálu či převozu uživatelů do vzdálenějších míst je k dispozici osobní </w:t>
      </w:r>
      <w:proofErr w:type="gramStart"/>
      <w:r>
        <w:t>automobil</w:t>
      </w:r>
      <w:r w:rsidR="00EE725D">
        <w:t xml:space="preserve"> </w:t>
      </w:r>
      <w:bookmarkStart w:id="0" w:name="_GoBack"/>
      <w:bookmarkEnd w:id="0"/>
      <w:r>
        <w:t xml:space="preserve"> –</w:t>
      </w:r>
      <w:proofErr w:type="gramEnd"/>
      <w:r>
        <w:t xml:space="preserve"> Služby obce Jindřichova.</w:t>
      </w:r>
    </w:p>
    <w:p w:rsidR="00FE5503" w:rsidRDefault="00FE5503" w:rsidP="00EC0D6D">
      <w:pPr>
        <w:jc w:val="both"/>
      </w:pPr>
    </w:p>
    <w:p w:rsidR="00FE5503" w:rsidRDefault="00FE5503" w:rsidP="00EC0D6D">
      <w:pPr>
        <w:jc w:val="both"/>
      </w:pPr>
      <w:r>
        <w:t>Pod pojmem soukromý byt máme na mysli bytovou jednotku, která je užívána uživatelem, jako soukromou osobou. V objektu se nachází 13 malometrážních bytů a 1 byt třípokojový pro zaměstnance podílející se na pečovatelské službě.</w:t>
      </w:r>
    </w:p>
    <w:p w:rsidR="00E41971" w:rsidRDefault="00E41971" w:rsidP="00EC0D6D">
      <w:pPr>
        <w:jc w:val="both"/>
      </w:pPr>
    </w:p>
    <w:p w:rsidR="00E41971" w:rsidRDefault="00E41971" w:rsidP="00EC0D6D">
      <w:pPr>
        <w:jc w:val="both"/>
      </w:pPr>
      <w:r w:rsidRPr="00764B77">
        <w:rPr>
          <w:b/>
          <w:bCs/>
        </w:rPr>
        <w:t xml:space="preserve">V sídle Obce Jindřichova čp. </w:t>
      </w:r>
      <w:proofErr w:type="gramStart"/>
      <w:r w:rsidRPr="00764B77">
        <w:rPr>
          <w:b/>
          <w:bCs/>
        </w:rPr>
        <w:t xml:space="preserve">58 </w:t>
      </w:r>
      <w:r w:rsidRPr="00764B77">
        <w:t xml:space="preserve"> </w:t>
      </w:r>
      <w:r w:rsidR="00764B77">
        <w:t>je</w:t>
      </w:r>
      <w:proofErr w:type="gramEnd"/>
      <w:r w:rsidR="00764B77">
        <w:t xml:space="preserve"> zajišťována správa pečovatelské služby.</w:t>
      </w:r>
    </w:p>
    <w:p w:rsidR="00764B77" w:rsidRDefault="00764B77" w:rsidP="00EC0D6D">
      <w:pPr>
        <w:jc w:val="both"/>
      </w:pPr>
      <w:r>
        <w:t>V přízemí budovy se nachází kancelář sociálního pracovníka – dveře č. 102.</w:t>
      </w:r>
    </w:p>
    <w:p w:rsidR="00FE5503" w:rsidRDefault="00FE5503" w:rsidP="00EC0D6D">
      <w:pPr>
        <w:jc w:val="both"/>
      </w:pPr>
    </w:p>
    <w:p w:rsidR="00FE5503" w:rsidRDefault="00FE5503" w:rsidP="00EC0D6D">
      <w:pPr>
        <w:jc w:val="both"/>
      </w:pPr>
      <w:r>
        <w:t>Z důvodu poskytování pečovatelské služby především v terénu a v přirozeném prostředí uživatelů, vyhovuje pečovatelská služba hygienickým předpisům.</w:t>
      </w:r>
    </w:p>
    <w:p w:rsidR="00FE5503" w:rsidRDefault="00FE5503" w:rsidP="00EC0D6D">
      <w:pPr>
        <w:jc w:val="both"/>
      </w:pPr>
    </w:p>
    <w:p w:rsidR="00FE01D4" w:rsidRDefault="00FE01D4" w:rsidP="00FE01D4">
      <w:pPr>
        <w:jc w:val="both"/>
      </w:pPr>
      <w:r>
        <w:t>Poskytovatel se řídí Rozhodnutím KÚ MSK o registraci a stanovenou cílovou skupinou uživatelů.</w:t>
      </w:r>
    </w:p>
    <w:p w:rsidR="00090D34" w:rsidRDefault="00090D34" w:rsidP="00EC0D6D">
      <w:pPr>
        <w:jc w:val="both"/>
      </w:pPr>
    </w:p>
    <w:p w:rsidR="006D68E7" w:rsidRPr="00EC0D6D" w:rsidRDefault="004C52FE" w:rsidP="00EC0D6D">
      <w:pPr>
        <w:jc w:val="both"/>
      </w:pPr>
      <w:r>
        <w:t xml:space="preserve">  </w:t>
      </w:r>
      <w:r w:rsidR="00EC0D6D">
        <w:t xml:space="preserve"> </w:t>
      </w:r>
    </w:p>
    <w:p w:rsidR="006D68E7" w:rsidRDefault="006D68E7" w:rsidP="006D68E7">
      <w:pPr>
        <w:jc w:val="both"/>
      </w:pPr>
      <w:r>
        <w:t xml:space="preserve">V Jindřichově dne </w:t>
      </w:r>
      <w:r w:rsidR="00FE01D4">
        <w:t>1</w:t>
      </w:r>
      <w:r>
        <w:t xml:space="preserve">. </w:t>
      </w:r>
      <w:r w:rsidR="00FE01D4">
        <w:t>září</w:t>
      </w:r>
      <w:r>
        <w:t xml:space="preserve"> 2019</w:t>
      </w:r>
    </w:p>
    <w:p w:rsidR="006D68E7" w:rsidRDefault="006D68E7" w:rsidP="006D68E7">
      <w:pPr>
        <w:jc w:val="both"/>
      </w:pPr>
    </w:p>
    <w:p w:rsidR="006D68E7" w:rsidRDefault="006D68E7" w:rsidP="006D68E7">
      <w:pPr>
        <w:jc w:val="both"/>
      </w:pPr>
    </w:p>
    <w:p w:rsidR="00FE01D4" w:rsidRDefault="00FE01D4" w:rsidP="006D68E7">
      <w:pPr>
        <w:jc w:val="both"/>
      </w:pPr>
    </w:p>
    <w:p w:rsidR="006D68E7" w:rsidRDefault="006D68E7" w:rsidP="006D68E7">
      <w:pPr>
        <w:jc w:val="both"/>
      </w:pPr>
    </w:p>
    <w:p w:rsidR="006D68E7" w:rsidRDefault="00FE01D4" w:rsidP="006D68E7">
      <w:pPr>
        <w:jc w:val="both"/>
      </w:pPr>
      <w:r>
        <w:t>Martin Korduliak</w:t>
      </w:r>
    </w:p>
    <w:p w:rsidR="006D68E7" w:rsidRDefault="006D68E7" w:rsidP="006D68E7">
      <w:pPr>
        <w:jc w:val="both"/>
      </w:pPr>
      <w:r>
        <w:t xml:space="preserve">         starosta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D154B" wp14:editId="4C06CD97">
                <wp:simplePos x="0" y="0"/>
                <wp:positionH relativeFrom="column">
                  <wp:posOffset>-109220</wp:posOffset>
                </wp:positionH>
                <wp:positionV relativeFrom="paragraph">
                  <wp:posOffset>177165</wp:posOffset>
                </wp:positionV>
                <wp:extent cx="993775" cy="1026160"/>
                <wp:effectExtent l="10160" t="7620" r="5715" b="1397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8E7" w:rsidRDefault="006D68E7" w:rsidP="006D68E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5D154B" id="Textové pole 3" o:spid="_x0000_s1027" type="#_x0000_t202" style="position:absolute;left:0;text-align:left;margin-left:-8.6pt;margin-top:13.95pt;width:78.25pt;height:80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" strokecolor="white">
                <v:textbox style="mso-fit-shape-to-text:t">
                  <w:txbxContent>
                    <w:p w:rsidR="006D68E7" w:rsidRDefault="006D68E7" w:rsidP="006D68E7"/>
                  </w:txbxContent>
                </v:textbox>
              </v:shape>
            </w:pict>
          </mc:Fallback>
        </mc:AlternateContent>
      </w:r>
    </w:p>
    <w:p w:rsidR="006D68E7" w:rsidRDefault="006D68E7" w:rsidP="006D68E7"/>
    <w:p w:rsidR="0048025F" w:rsidRDefault="0048025F"/>
    <w:sectPr w:rsidR="0048025F" w:rsidSect="006D68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Borders w:offsetFrom="page">
        <w:top w:val="crazyMaze" w:sz="15" w:space="24" w:color="C00000"/>
        <w:left w:val="crazyMaze" w:sz="15" w:space="24" w:color="C00000"/>
        <w:bottom w:val="crazyMaze" w:sz="15" w:space="24" w:color="C00000"/>
        <w:right w:val="crazyMaze" w:sz="15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250" w:rsidRDefault="00A72250">
      <w:r>
        <w:separator/>
      </w:r>
    </w:p>
  </w:endnote>
  <w:endnote w:type="continuationSeparator" w:id="0">
    <w:p w:rsidR="00A72250" w:rsidRDefault="00A7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0A4" w:rsidRDefault="00A722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0A4" w:rsidRDefault="00A722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0A4" w:rsidRDefault="00A722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250" w:rsidRDefault="00A72250">
      <w:r>
        <w:separator/>
      </w:r>
    </w:p>
  </w:footnote>
  <w:footnote w:type="continuationSeparator" w:id="0">
    <w:p w:rsidR="00A72250" w:rsidRDefault="00A7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0A4" w:rsidRDefault="00A7225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91172" o:spid="_x0000_s2050" type="#_x0000_t75" style="position:absolute;margin-left:0;margin-top:0;width:330pt;height:247.5pt;z-index:-251656192;mso-position-horizontal:center;mso-position-horizontal-relative:margin;mso-position-vertical:center;mso-position-vertical-relative:margin" o:allowincell="f">
          <v:imagedata r:id="rId1" o:title="220px-G%C5%82osnik_WFW_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0A4" w:rsidRDefault="00A7225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91173" o:spid="_x0000_s2051" type="#_x0000_t75" style="position:absolute;margin-left:0;margin-top:0;width:330pt;height:247.5pt;z-index:-251655168;mso-position-horizontal:center;mso-position-horizontal-relative:margin;mso-position-vertical:center;mso-position-vertical-relative:margin" o:allowincell="f">
          <v:imagedata r:id="rId1" o:title="220px-G%C5%82osnik_WFW_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0A4" w:rsidRDefault="00A7225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91171" o:spid="_x0000_s2049" type="#_x0000_t75" style="position:absolute;margin-left:0;margin-top:0;width:330pt;height:247.5pt;z-index:-251657216;mso-position-horizontal:center;mso-position-horizontal-relative:margin;mso-position-vertical:center;mso-position-vertical-relative:margin" o:allowincell="f">
          <v:imagedata r:id="rId1" o:title="220px-G%C5%82osnik_WFW_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32C"/>
    <w:multiLevelType w:val="hybridMultilevel"/>
    <w:tmpl w:val="238E5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54023"/>
    <w:multiLevelType w:val="hybridMultilevel"/>
    <w:tmpl w:val="B2E6BBF2"/>
    <w:lvl w:ilvl="0" w:tplc="C128CE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42C34"/>
    <w:multiLevelType w:val="hybridMultilevel"/>
    <w:tmpl w:val="117E5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8E7"/>
    <w:rsid w:val="00016B58"/>
    <w:rsid w:val="00090D34"/>
    <w:rsid w:val="003A0864"/>
    <w:rsid w:val="003B664E"/>
    <w:rsid w:val="0048025F"/>
    <w:rsid w:val="004A6E22"/>
    <w:rsid w:val="004C52FE"/>
    <w:rsid w:val="00590163"/>
    <w:rsid w:val="006D68E7"/>
    <w:rsid w:val="00764B77"/>
    <w:rsid w:val="00A72250"/>
    <w:rsid w:val="00E41971"/>
    <w:rsid w:val="00EC0D6D"/>
    <w:rsid w:val="00EE725D"/>
    <w:rsid w:val="00FE01D4"/>
    <w:rsid w:val="00F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F73384"/>
  <w15:chartTrackingRefBased/>
  <w15:docId w15:val="{9E8DD67B-9032-4832-91C2-33A4D438A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6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68E7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6D68E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D68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68E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D68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68E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becjindrichov.cz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becjindrichov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495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Bednaříková</dc:creator>
  <cp:keywords/>
  <dc:description/>
  <cp:lastModifiedBy>Šárka Bednaříková</cp:lastModifiedBy>
  <cp:revision>4</cp:revision>
  <cp:lastPrinted>2020-02-17T08:31:00Z</cp:lastPrinted>
  <dcterms:created xsi:type="dcterms:W3CDTF">2019-10-02T12:26:00Z</dcterms:created>
  <dcterms:modified xsi:type="dcterms:W3CDTF">2020-02-17T08:33:00Z</dcterms:modified>
</cp:coreProperties>
</file>